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C" w:rsidRDefault="002F605C" w:rsidP="002F6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УТВЪРДИЛ: ЕЛЕНА МАРИНОВА </w:t>
      </w:r>
    </w:p>
    <w:p w:rsidR="002F605C" w:rsidRPr="003B69C7" w:rsidRDefault="002F605C" w:rsidP="002F6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НА ОУ „Н. Й.ВАПЦАРОВ“</w:t>
      </w:r>
    </w:p>
    <w:p w:rsidR="002F605C" w:rsidRDefault="002F605C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F605C" w:rsidRDefault="002F605C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F605C" w:rsidRDefault="002F605C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C234E" w:rsidRPr="00DC234E" w:rsidRDefault="00DC234E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 И ПРОЦЕДУРИ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СПРАВЯНЕ С ТОРМОЗА ИЛИ ПРИ ВЪЗНИКНАЛ ИНЦИДЕНТ  МЕЖДУ УЧЕНИЦИТЕ</w:t>
      </w:r>
    </w:p>
    <w:p w:rsidR="00DC234E" w:rsidRDefault="00DC234E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  ОСНОВНО УЧИЛИЩЕ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НИКОЛА ЙОНКОВ ВАПЦАРОВ</w:t>
      </w: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834678" w:rsidRDefault="00834678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34678" w:rsidRDefault="00834678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C234E" w:rsidRPr="00DC234E" w:rsidRDefault="00DC234E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С.ЛЯТНО, ОБЩ. КАОЛИНОВО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Настоящите правила имат за цел прилагането на цялостен училищен подход, полагане на координирани и последователни усилия за справяне с възникнал инцидент  и създаване на по-сигурна училищна среда.</w:t>
      </w:r>
    </w:p>
    <w:p w:rsid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F605C" w:rsidRDefault="002F605C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605C" w:rsidRDefault="002F605C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605C" w:rsidRPr="00DC234E" w:rsidRDefault="002F605C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I. Задължения на персонала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1. Училищен координационен съвет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Планира, проследява и координира дейностите за справяне с тормоза на ниво училище.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Обобщава предложенията на класовете и изготвя общо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училищни ценности, правила и последици.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Обсъжда и приема процедурите за докладване, регистриране и проследяване на случаите на тормоз, в това число и внезапно възникнали инциденти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Прави мотивирани предложения до директора с цел подобряване на работата.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Подпомага класните ръководители с материали или консултации със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пециалисти, съдейства за органи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зиране на периодични обучения на учителите по темата за насилието.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2. Класни ръководители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В началото на годината провеждат занятия в часа на класа, посветени на тормоза и насилието.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С помощта на учениците приемат ценности, правила и последици при прояви на насилие.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&gt; Постерите с приетите ценности, правила и последици се поставят на видно място в класната стая.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Запознават учениците с процедурата за съобщаване на случаи на тормоз или при внезапно възникнал инцидент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Реагират при всеки опит за насилие над ученик в клас, съгласно утвърдените процедури и приетите правила и последици.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За всеки инцидент или проява на насилие попълват протокол, който предават на УКС.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Участват в работата на екипа, сформиран по конкретен случай на ученик от класа им.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Провеждат периодично превантивни занятия по проблемите на тормоза, като могат да привличат различни специалисти, напр. От Центъра за превенция на насилието, комплекс за Социални услуги , РУО  и др.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Информират учениците за Националната телефонна линия за деца 116 111.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Информират родителите за дейностите по механизма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противодействие на тормоза в  ОУ</w:t>
      </w:r>
      <w:r w:rsidR="002F60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Н.Й.Вапцаров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за приетите правила и процедури.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Съдействат за включването им в дейностите на ниво училище.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3. Учители, които не са класни ръководители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Включват темата за насилието в учебни единици, при които това е възможно.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Поощряват и развиват съвместното учене, както и поведение на сътрудничество и взаимопомощ.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Познават и използват установената система за информиране и съобщаване за случаи на тормоз над ученици.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&gt; Познават правилата и последствията на класа, прилагат ги и изискват от учениците да ги прилагат.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4. Дежурни учители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Спазват стриктно утвърдения от директора график за дежурство, следейки рисковите зони, в които е възможна появата на насилие и тормоз.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Реагират според утвърдените процедури в ситуации на инцидент по време на дежурството им.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Оказват съдействие на колеги при установени от тях нарушения на ученици и докладват на УКС, като попълват протокол, отразяващ инцидента.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Помощен персонал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Полагат грижи за предотвратяване на насилнически действия в училищните помещения, за които отговарят.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Познават основните принципи на действие и ги прилагат - правила, последствия, протокол за реагиране на насилие.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Не допускат прояви на агресия  и съобщават за тях на класен ръководител, заместник-директор, директор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II. Процедура за информиране и съобщаване на случаи.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 Дете, жертва на тормоз – уведомява се класния ръководител устно, родителят или ученикът  попълва Протокол за съобщаване за насилие (Приложение№ 2), в който описва ситуацията.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  Дете, упражнило тормоз - уведомява се класния ръководител устно,  попълва се  Протокол за съобщаване за насилие (Приложение№2), в който описва ситуацията,консултира се родителят и се  изпълнява указанията на УКС за предотвратяване на ситуацията.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Ученици, регистрирали наличието на инцидент в  ОУ</w:t>
      </w:r>
      <w:r w:rsidR="002F60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Н.Й.Вапцаров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 - уведомява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Директор, заместник-директор,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кл. ръководител, учител  и  се  попълва Протокол за съобщаване за насилие (Приложение№ 2), в който описва ситуацията.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Ученици-наблюдатели- уведомяват Директор, заместник-директор, кл. ръководител, учител и  се  попълва Протокол за съобщаване за насилие (Приложение№ 2), в който описва ситуацията.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Всеки класен ръководител може да договори с учениците си от класа и други форми и начини за съобщаване на случаи на тормоз в класа.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Всеки учител и служител, наблюдавал ситуация на насилие между деца, е длъжен да информира Ръководството на училището или УКС чрез попълване на формата за протокол.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III. Процедури за регистриране, докладване и консултиране на учениците при възникнал инцидент  в </w:t>
      </w:r>
      <w:r w:rsidR="002F6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Основно училище „Никола Йонков Вапцаров</w:t>
      </w: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Задължение на всеки учител е да се намеси, за да прекрати инцидента.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Всяка ситуация на тормоз трябва да бъде регистрирана и описана в единен регистър на училището от учителя, който я е наблюдавал. За целта е утвърден „Протокол за отговор на насилие” (Приложение №1).Той се предава на председателя на УКС, който го съхранява.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 Действия в случаи на инцидент, който поставя в риск или уврежда живота и/или здравето на ученик.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Учителят или служителят действат в следната последователност: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извеждат пострадалото дете от опасната зона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незабавно се уведомява медицинско Спешна помощ;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при непосредствена опасност за живота на пострадалото дете се обаждат на телефон 112;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уведомяват веднага училищното ръководство или УКС, които уведомяват класния ръководител, който от своя страна уведомява родителите/настойниците на детето;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описват ситуацията писмено в протокола за отговор на насилие.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 Действия при установяване, че дете е жертва на насилие или е в риск от такова.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Всеки служител на ОУ</w:t>
      </w:r>
      <w:r w:rsidR="002F60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Н.Й.Вапцаров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 , на когото стане известно, че дете в риск се нуждае от закрила, следва незабавно да уведоми класния ръководител, който от своя страна уведомява училищното ръководство и родителите / настойниците на детето;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Учителят описва ситуацията писмено в протокола за отговор на насилие.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След проверка на случая директорът свиква УКС, който подава сигнал до Отдел „Закрила на детето”.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УКС изготвя индивидуална работна програма с ясно разписани функции и дейности на екип от педагогически съветник,  класен ръководител и родител.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 Действия при установяване, че дете е упражнило тормоз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Учителят уведомява класен ръководител, и описва ситуацията писмено в Протокол № 1 за отговор на насилие 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Ситуацията се регистрира в единния регистър;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&gt; Детето, упражнило тормоз, описва ситуацията в Протокол №2;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За изясняване на случая от други деца-наблюдатели родителите им описват ситуацията в Протокол №2;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Класният ръководител уведомява и свиква среща с родителите;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Свиква се УКС;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&gt; УКС уведомява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КБППМН, Полицията и отдел „Закрила на детето“;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Всички случаи се описват в „дневник със случаи“ за тормоз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 УКС изготвя индивидуална работна програма с ясно разписани функции и дейности с цел намаляване на агресията у детето.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IV. Мерки при кризисни ситуации</w:t>
      </w:r>
    </w:p>
    <w:p w:rsidR="00DC234E" w:rsidRPr="00DC234E" w:rsidRDefault="00DC234E" w:rsidP="00DC234E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DC234E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     </w:t>
      </w: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възникване на кризисната ситуация веднага се уведомява Директора на училището. В рамките на един час се подава сигнал в РУО, Отдел ”Закрила на детето” и РПУ  (детска педагогическа стая).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№1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за съобщаване /отговор/ на насилие № .............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 на лицето, подаващ сигнала………………………………………………………………….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Трите имена на ученика………………………………………………………………………………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Клас………………………        Класен ръководител……………………………………………….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...................................,       час ..................................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Описание на ситуацията:………………………………………………………………………………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Предприети мерки:………………………………………………………………………………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Коментар………………………………………………………………………………………………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Трите имена……………………………………………………………………………………………….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№2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за съобщаване за насилие №...........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 на ..................................................................................................................................................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ученик/</w:t>
      </w:r>
      <w:proofErr w:type="spellStart"/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чка</w:t>
      </w:r>
      <w:proofErr w:type="spellEnd"/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.................. клас с класен ръководител.......................................................................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□ Дете, жертва на тормоз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□ Дете, упражнило тормоз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□ Дете, което помага и подкрепя тормоза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□ Дете-пряк наблюдател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□ Дете, знаещо информация за ситуацията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Дата.................., час...................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Описание на ситуацията:………………………………………………………………………………..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Коментар………………………………………………………………………………………………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 на родител:…………………………………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Трите имена на родителя ………………………………………………………………………………..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234E" w:rsidRPr="00DC234E" w:rsidRDefault="00DC234E" w:rsidP="00DC234E">
      <w:pPr>
        <w:suppressAutoHyphens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 </w:t>
      </w:r>
    </w:p>
    <w:p w:rsidR="00DC234E" w:rsidRPr="00DC234E" w:rsidRDefault="00DC234E" w:rsidP="00DC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2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B1D9A" w:rsidRDefault="008B1D9A"/>
    <w:sectPr w:rsidR="008B1D9A" w:rsidSect="002F60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07" w:rsidRDefault="00885607" w:rsidP="002F605C">
      <w:pPr>
        <w:spacing w:after="0" w:line="240" w:lineRule="auto"/>
      </w:pPr>
      <w:r>
        <w:separator/>
      </w:r>
    </w:p>
  </w:endnote>
  <w:endnote w:type="continuationSeparator" w:id="0">
    <w:p w:rsidR="00885607" w:rsidRDefault="00885607" w:rsidP="002F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07" w:rsidRDefault="00885607" w:rsidP="002F605C">
      <w:pPr>
        <w:spacing w:after="0" w:line="240" w:lineRule="auto"/>
      </w:pPr>
      <w:r>
        <w:separator/>
      </w:r>
    </w:p>
  </w:footnote>
  <w:footnote w:type="continuationSeparator" w:id="0">
    <w:p w:rsidR="00885607" w:rsidRDefault="00885607" w:rsidP="002F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5C" w:rsidRPr="003C1F5C" w:rsidRDefault="002F605C" w:rsidP="002F605C">
    <w:pPr>
      <w:jc w:val="center"/>
      <w:outlineLvl w:val="0"/>
      <w:rPr>
        <w:b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481E193" wp14:editId="05B76886">
          <wp:simplePos x="0" y="0"/>
          <wp:positionH relativeFrom="column">
            <wp:posOffset>1839286</wp:posOffset>
          </wp:positionH>
          <wp:positionV relativeFrom="paragraph">
            <wp:posOffset>14681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</w:t>
    </w:r>
    <w:proofErr w:type="gramStart"/>
    <w:r w:rsidRPr="003C1F5C">
      <w:rPr>
        <w:b/>
        <w:lang w:val="ru-RU"/>
      </w:rPr>
      <w:t>НИКОЛА  ЙОНКОВ</w:t>
    </w:r>
    <w:proofErr w:type="gramEnd"/>
    <w:r w:rsidRPr="003C1F5C">
      <w:rPr>
        <w:b/>
        <w:lang w:val="ru-RU"/>
      </w:rPr>
      <w:t xml:space="preserve">  ВАПЦАРОВ”</w:t>
    </w:r>
  </w:p>
  <w:p w:rsidR="002F605C" w:rsidRPr="004A43D6" w:rsidRDefault="002F605C" w:rsidP="002F605C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</w:r>
    <w:r>
      <w:rPr>
        <w:lang w:val="en-US"/>
      </w:rPr>
      <w:t xml:space="preserve">                                                        </w:t>
    </w:r>
    <w:proofErr w:type="gramStart"/>
    <w:r w:rsidRPr="004A43D6">
      <w:rPr>
        <w:lang w:val="ru-RU"/>
      </w:rPr>
      <w:t>СЕЛО  ЛЯТНО</w:t>
    </w:r>
    <w:proofErr w:type="gramEnd"/>
    <w:r w:rsidRPr="004A43D6">
      <w:rPr>
        <w:lang w:val="ru-RU"/>
      </w:rPr>
      <w:t>, ОБЩИНА  КАОЛИНОВО</w:t>
    </w:r>
  </w:p>
  <w:p w:rsidR="002F605C" w:rsidRPr="004A43D6" w:rsidRDefault="002F605C" w:rsidP="002F605C">
    <w:pPr>
      <w:jc w:val="center"/>
      <w:rPr>
        <w:lang w:val="ru-RU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05365 – 5236;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proofErr w:type="spellStart"/>
    <w:proofErr w:type="gramStart"/>
    <w:r w:rsidRPr="004A43D6">
      <w:rPr>
        <w:lang w:val="en-US"/>
      </w:rPr>
      <w:t>abv</w:t>
    </w:r>
    <w:proofErr w:type="spellEnd"/>
    <w:r w:rsidRPr="004A43D6">
      <w:rPr>
        <w:lang w:val="ru-RU"/>
      </w:rPr>
      <w:t>.</w:t>
    </w:r>
    <w:proofErr w:type="spellStart"/>
    <w:r w:rsidRPr="004A43D6">
      <w:rPr>
        <w:lang w:val="en-US"/>
      </w:rPr>
      <w:t>bg</w:t>
    </w:r>
    <w:proofErr w:type="spellEnd"/>
    <w:r w:rsidRPr="004A43D6">
      <w:rPr>
        <w:lang w:val="ru-RU"/>
      </w:rPr>
      <w:t>.</w:t>
    </w:r>
    <w:r w:rsidRPr="004A43D6">
      <w:rPr>
        <w:lang w:val="en-US"/>
      </w:rPr>
      <w:t>OU</w:t>
    </w:r>
    <w:proofErr w:type="gramEnd"/>
    <w:r w:rsidRPr="004A43D6">
      <w:rPr>
        <w:lang w:val="ru-RU"/>
      </w:rPr>
      <w:t>_</w:t>
    </w:r>
    <w:proofErr w:type="spellStart"/>
    <w:r w:rsidRPr="004A43D6">
      <w:rPr>
        <w:lang w:val="en-US"/>
      </w:rPr>
      <w:t>Lytno</w:t>
    </w:r>
    <w:proofErr w:type="spellEnd"/>
  </w:p>
  <w:p w:rsidR="002F605C" w:rsidRDefault="002F60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3E4"/>
    <w:multiLevelType w:val="multilevel"/>
    <w:tmpl w:val="5BD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25F9"/>
    <w:multiLevelType w:val="multilevel"/>
    <w:tmpl w:val="DDC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34E"/>
    <w:rsid w:val="00265846"/>
    <w:rsid w:val="002F605C"/>
    <w:rsid w:val="007A118F"/>
    <w:rsid w:val="00834678"/>
    <w:rsid w:val="00885607"/>
    <w:rsid w:val="008B1D9A"/>
    <w:rsid w:val="00DC234E"/>
    <w:rsid w:val="00F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C93"/>
  <w15:docId w15:val="{D4DFEC80-B13A-4457-A729-F3925D3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C23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F605C"/>
  </w:style>
  <w:style w:type="paragraph" w:styleId="a7">
    <w:name w:val="footer"/>
    <w:basedOn w:val="a"/>
    <w:link w:val="a8"/>
    <w:uiPriority w:val="99"/>
    <w:unhideWhenUsed/>
    <w:rsid w:val="002F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F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EMarinova</cp:lastModifiedBy>
  <cp:revision>5</cp:revision>
  <dcterms:created xsi:type="dcterms:W3CDTF">2020-02-12T13:42:00Z</dcterms:created>
  <dcterms:modified xsi:type="dcterms:W3CDTF">2023-09-24T15:27:00Z</dcterms:modified>
</cp:coreProperties>
</file>