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EE" w:rsidRDefault="00A101EE" w:rsidP="00A101EE">
      <w:pPr>
        <w:spacing w:line="360" w:lineRule="auto"/>
        <w:ind w:right="23"/>
        <w:jc w:val="center"/>
        <w:rPr>
          <w:b/>
          <w:bCs/>
        </w:rPr>
      </w:pPr>
      <w:r>
        <w:rPr>
          <w:b/>
          <w:bCs/>
        </w:rPr>
        <w:t>Глава VІ. Форми на обучение</w:t>
      </w:r>
      <w:bookmarkStart w:id="0" w:name="bookmark13"/>
    </w:p>
    <w:p w:rsidR="00A101EE" w:rsidRDefault="00A101EE" w:rsidP="00A101EE">
      <w:pPr>
        <w:spacing w:line="360" w:lineRule="auto"/>
        <w:ind w:left="23" w:right="23" w:firstLine="397"/>
        <w:jc w:val="center"/>
        <w:rPr>
          <w:b/>
          <w:bCs/>
        </w:rPr>
      </w:pPr>
      <w:r>
        <w:rPr>
          <w:b/>
          <w:bCs/>
        </w:rPr>
        <w:t>Раздел I. Общи положения</w:t>
      </w:r>
      <w:bookmarkEnd w:id="0"/>
    </w:p>
    <w:p w:rsidR="00A101EE" w:rsidRDefault="00A101EE" w:rsidP="00A101EE">
      <w:pPr>
        <w:spacing w:line="360" w:lineRule="auto"/>
        <w:ind w:firstLine="397"/>
        <w:jc w:val="both"/>
      </w:pPr>
      <w:r>
        <w:rPr>
          <w:b/>
          <w:bCs/>
        </w:rPr>
        <w:t>Чл. 134.</w:t>
      </w:r>
      <w:r>
        <w:t xml:space="preserve"> </w:t>
      </w:r>
      <w:r>
        <w:rPr>
          <w:b/>
        </w:rPr>
        <w:t>(1)</w:t>
      </w:r>
      <w:r w:rsidR="0096746D">
        <w:t xml:space="preserve"> Училищното обучение в ОУ „</w:t>
      </w:r>
      <w:r>
        <w:t>Никола Йонков Вапцаров”с.</w:t>
      </w:r>
      <w:r w:rsidR="0096746D">
        <w:t xml:space="preserve"> </w:t>
      </w:r>
      <w:r>
        <w:t>Лятно, общ. Каолиново</w:t>
      </w:r>
      <w:r>
        <w:rPr>
          <w:lang w:val="en-US"/>
        </w:rPr>
        <w:t xml:space="preserve"> </w:t>
      </w:r>
      <w:r>
        <w:t xml:space="preserve">се осъществява в </w:t>
      </w:r>
      <w:r>
        <w:rPr>
          <w:b/>
        </w:rPr>
        <w:t>дневна</w:t>
      </w:r>
      <w:r>
        <w:rPr>
          <w:b/>
          <w:lang w:val="en-US"/>
        </w:rPr>
        <w:t xml:space="preserve"> </w:t>
      </w:r>
      <w:r>
        <w:rPr>
          <w:b/>
        </w:rPr>
        <w:t>форма</w:t>
      </w:r>
      <w:r>
        <w:t xml:space="preserve"> на обучение.</w:t>
      </w:r>
    </w:p>
    <w:p w:rsidR="00A101EE" w:rsidRDefault="00A101EE" w:rsidP="00A101EE">
      <w:pPr>
        <w:spacing w:line="360" w:lineRule="auto"/>
        <w:ind w:left="20" w:right="20" w:firstLine="397"/>
        <w:jc w:val="both"/>
        <w:rPr>
          <w:lang w:val="en-US"/>
        </w:rPr>
      </w:pPr>
      <w:r>
        <w:t xml:space="preserve"> </w:t>
      </w:r>
      <w:r>
        <w:rPr>
          <w:b/>
          <w:bCs/>
        </w:rPr>
        <w:t>Чл. 135.</w:t>
      </w:r>
      <w:r>
        <w:t xml:space="preserve"> </w:t>
      </w:r>
      <w:r>
        <w:rPr>
          <w:b/>
        </w:rPr>
        <w:t>(1)</w:t>
      </w:r>
      <w:r>
        <w:t xml:space="preserve"> Формата на обучение се избира от ученика при условията на чл. 12, ал. 2 на ЗПУО.</w:t>
      </w:r>
      <w:r>
        <w:rPr>
          <w:lang w:val="en-US"/>
        </w:rPr>
        <w:t xml:space="preserve">                    </w:t>
      </w:r>
    </w:p>
    <w:p w:rsidR="00A101EE" w:rsidRDefault="00A101EE" w:rsidP="00A101EE">
      <w:pPr>
        <w:spacing w:line="360" w:lineRule="auto"/>
        <w:ind w:left="20" w:right="20" w:firstLine="397"/>
        <w:jc w:val="both"/>
      </w:pPr>
      <w:r>
        <w:rPr>
          <w:b/>
        </w:rPr>
        <w:t>(2)</w:t>
      </w:r>
      <w:r>
        <w:t xml:space="preserve"> Формата на обучение се препоръчва от екипа за подкрепа за личностно развитие за:</w:t>
      </w:r>
    </w:p>
    <w:p w:rsidR="00A101EE" w:rsidRDefault="00A101EE" w:rsidP="00A101EE">
      <w:pPr>
        <w:numPr>
          <w:ilvl w:val="0"/>
          <w:numId w:val="1"/>
        </w:numPr>
        <w:tabs>
          <w:tab w:val="num" w:pos="360"/>
          <w:tab w:val="left" w:pos="797"/>
        </w:tabs>
        <w:spacing w:line="360" w:lineRule="auto"/>
        <w:ind w:right="20"/>
        <w:jc w:val="both"/>
      </w:pPr>
      <w:r>
        <w:t>1. ученик, ненавършил 16 години, чиято възраст надхвърля с повече от три години възрастта за съответния клас;</w:t>
      </w:r>
    </w:p>
    <w:p w:rsidR="00A101EE" w:rsidRDefault="00A101EE" w:rsidP="00A101EE">
      <w:pPr>
        <w:numPr>
          <w:ilvl w:val="0"/>
          <w:numId w:val="1"/>
        </w:numPr>
        <w:tabs>
          <w:tab w:val="num" w:pos="360"/>
          <w:tab w:val="left" w:pos="860"/>
        </w:tabs>
        <w:spacing w:line="360" w:lineRule="auto"/>
        <w:jc w:val="both"/>
      </w:pPr>
      <w:r>
        <w:t>2. лице, навършило 16 години, което постъпва за първи път в училище;</w:t>
      </w:r>
    </w:p>
    <w:p w:rsidR="00A101EE" w:rsidRDefault="00A101EE" w:rsidP="00A101EE">
      <w:pPr>
        <w:numPr>
          <w:ilvl w:val="0"/>
          <w:numId w:val="1"/>
        </w:numPr>
        <w:tabs>
          <w:tab w:val="num" w:pos="360"/>
          <w:tab w:val="left" w:pos="874"/>
        </w:tabs>
        <w:spacing w:line="360" w:lineRule="auto"/>
        <w:ind w:right="20"/>
        <w:jc w:val="both"/>
      </w:pPr>
      <w:r>
        <w:t>3. лице, прекъснало обучението си за повече от три последователни учебни години;</w:t>
      </w:r>
    </w:p>
    <w:p w:rsidR="00A101EE" w:rsidRDefault="00A101EE" w:rsidP="00A101EE">
      <w:pPr>
        <w:numPr>
          <w:ilvl w:val="0"/>
          <w:numId w:val="1"/>
        </w:numPr>
        <w:tabs>
          <w:tab w:val="num" w:pos="360"/>
          <w:tab w:val="left" w:pos="802"/>
        </w:tabs>
        <w:spacing w:line="360" w:lineRule="auto"/>
        <w:ind w:right="20"/>
        <w:jc w:val="both"/>
      </w:pPr>
      <w:r>
        <w:t>4. лице, което не може успешно да завърши един и същ клас повече от три учебни години;</w:t>
      </w:r>
    </w:p>
    <w:p w:rsidR="00A101EE" w:rsidRDefault="00A101EE" w:rsidP="00A101EE">
      <w:pPr>
        <w:numPr>
          <w:ilvl w:val="0"/>
          <w:numId w:val="1"/>
        </w:numPr>
        <w:tabs>
          <w:tab w:val="num" w:pos="360"/>
          <w:tab w:val="left" w:pos="879"/>
        </w:tabs>
        <w:spacing w:line="360" w:lineRule="auto"/>
        <w:jc w:val="both"/>
      </w:pPr>
      <w:r>
        <w:t>5. ученик, който променя формата на обучение в случаите по чл. 112, ал. 5 от ЗПУО;</w:t>
      </w:r>
    </w:p>
    <w:p w:rsidR="00A101EE" w:rsidRDefault="00A101EE" w:rsidP="00A101EE">
      <w:pPr>
        <w:numPr>
          <w:ilvl w:val="0"/>
          <w:numId w:val="1"/>
        </w:numPr>
        <w:tabs>
          <w:tab w:val="num" w:pos="360"/>
          <w:tab w:val="left" w:pos="855"/>
        </w:tabs>
        <w:spacing w:line="360" w:lineRule="auto"/>
        <w:jc w:val="both"/>
      </w:pPr>
      <w:r>
        <w:t>6. ученик със специални образователни потребности.</w:t>
      </w:r>
    </w:p>
    <w:p w:rsidR="00A101EE" w:rsidRDefault="00A101EE" w:rsidP="00A101EE">
      <w:pPr>
        <w:spacing w:line="360" w:lineRule="auto"/>
        <w:ind w:left="20" w:right="20" w:firstLine="397"/>
        <w:jc w:val="both"/>
      </w:pPr>
      <w:r>
        <w:rPr>
          <w:b/>
        </w:rPr>
        <w:t>(3)</w:t>
      </w:r>
      <w:r>
        <w:t xml:space="preserve"> За записване или промяна на формата на обучение за конкретна учебна година ученикът при условията на чл. 12, ал. 2 на ЗПУО подава заявление до директора на училището.</w:t>
      </w:r>
    </w:p>
    <w:p w:rsidR="00A101EE" w:rsidRDefault="00A101EE" w:rsidP="00A101EE">
      <w:pPr>
        <w:spacing w:line="360" w:lineRule="auto"/>
        <w:ind w:left="20" w:right="20" w:firstLine="397"/>
        <w:jc w:val="both"/>
      </w:pPr>
      <w:r>
        <w:rPr>
          <w:b/>
        </w:rPr>
        <w:t>(4)</w:t>
      </w:r>
      <w:r>
        <w:t xml:space="preserve"> За записване на ученика в самостоятелна форма на обучение директорът на училището издава заповед.</w:t>
      </w:r>
    </w:p>
    <w:p w:rsidR="00A101EE" w:rsidRDefault="00A101EE" w:rsidP="00A101EE">
      <w:pPr>
        <w:spacing w:line="360" w:lineRule="auto"/>
        <w:ind w:right="23" w:firstLine="397"/>
        <w:jc w:val="both"/>
      </w:pPr>
      <w:r>
        <w:rPr>
          <w:b/>
          <w:bCs/>
        </w:rPr>
        <w:t>Чл. 136.</w:t>
      </w:r>
      <w:r>
        <w:t xml:space="preserve"> </w:t>
      </w:r>
      <w:r>
        <w:rPr>
          <w:b/>
        </w:rPr>
        <w:t>(1)</w:t>
      </w:r>
      <w:r>
        <w:t xml:space="preserve"> Ученици, които се обучават в дневна и самостоятелна форма на обучение, могат да променят формата на обучението си преди началото на учебната година.</w:t>
      </w:r>
    </w:p>
    <w:p w:rsidR="00A101EE" w:rsidRDefault="00A101EE" w:rsidP="00A101EE">
      <w:pPr>
        <w:spacing w:line="360" w:lineRule="auto"/>
        <w:ind w:right="23" w:firstLine="397"/>
        <w:jc w:val="both"/>
      </w:pPr>
      <w:r>
        <w:rPr>
          <w:b/>
        </w:rPr>
        <w:t>(2)</w:t>
      </w:r>
      <w:r>
        <w:t xml:space="preserve"> Промяната на формата на обучение се разрешава от началника на регионалното управление на образованието по подадено заявление от родителя/настойника или по искане на директора на училището за случаите уредени в нормативен акт.</w:t>
      </w:r>
    </w:p>
    <w:p w:rsidR="00A101EE" w:rsidRDefault="00A101EE" w:rsidP="00A101EE">
      <w:pPr>
        <w:keepNext/>
        <w:keepLines/>
        <w:spacing w:line="360" w:lineRule="auto"/>
        <w:outlineLvl w:val="0"/>
        <w:rPr>
          <w:b/>
          <w:bCs/>
        </w:rPr>
      </w:pPr>
      <w:bookmarkStart w:id="1" w:name="bookmark14"/>
    </w:p>
    <w:p w:rsidR="00965611" w:rsidRDefault="00965611" w:rsidP="00A101EE">
      <w:pPr>
        <w:keepNext/>
        <w:keepLines/>
        <w:spacing w:line="360" w:lineRule="auto"/>
        <w:outlineLvl w:val="0"/>
        <w:rPr>
          <w:b/>
          <w:bCs/>
        </w:rPr>
      </w:pPr>
    </w:p>
    <w:p w:rsidR="00965611" w:rsidRDefault="00965611" w:rsidP="00A101EE">
      <w:pPr>
        <w:keepNext/>
        <w:keepLines/>
        <w:spacing w:line="360" w:lineRule="auto"/>
        <w:outlineLvl w:val="0"/>
        <w:rPr>
          <w:b/>
          <w:bCs/>
        </w:rPr>
      </w:pPr>
    </w:p>
    <w:p w:rsidR="00965611" w:rsidRDefault="00965611" w:rsidP="00A101EE">
      <w:pPr>
        <w:keepNext/>
        <w:keepLines/>
        <w:spacing w:line="360" w:lineRule="auto"/>
        <w:outlineLvl w:val="0"/>
        <w:rPr>
          <w:b/>
          <w:bCs/>
        </w:rPr>
      </w:pPr>
    </w:p>
    <w:p w:rsidR="00A101EE" w:rsidRDefault="00A101EE" w:rsidP="00A101EE">
      <w:pPr>
        <w:keepNext/>
        <w:keepLines/>
        <w:spacing w:line="360" w:lineRule="auto"/>
        <w:ind w:firstLine="397"/>
        <w:outlineLvl w:val="0"/>
        <w:rPr>
          <w:b/>
          <w:bCs/>
        </w:rPr>
      </w:pPr>
      <w:r>
        <w:rPr>
          <w:b/>
          <w:bCs/>
        </w:rPr>
        <w:t xml:space="preserve">Раздел </w:t>
      </w:r>
      <w:bookmarkStart w:id="2" w:name="bookmark15"/>
      <w:bookmarkEnd w:id="1"/>
      <w:r>
        <w:rPr>
          <w:b/>
          <w:bCs/>
        </w:rPr>
        <w:t>II. Организация на формите на обучение</w:t>
      </w:r>
      <w:bookmarkEnd w:id="2"/>
    </w:p>
    <w:p w:rsidR="00A101EE" w:rsidRDefault="00A101EE" w:rsidP="00A101EE">
      <w:pPr>
        <w:spacing w:line="360" w:lineRule="auto"/>
        <w:ind w:left="20" w:right="20" w:firstLine="397"/>
        <w:jc w:val="both"/>
      </w:pPr>
      <w:r>
        <w:rPr>
          <w:b/>
          <w:bCs/>
        </w:rPr>
        <w:t>Чл. 137.</w:t>
      </w:r>
      <w:r>
        <w:t xml:space="preserve"> </w:t>
      </w:r>
      <w:r>
        <w:rPr>
          <w:b/>
        </w:rPr>
        <w:t>(1)</w:t>
      </w:r>
      <w:r>
        <w:t xml:space="preserve"> Дневната форма на обучение се организира за паралелки или групи в учебни часове през учебния ден и включва обучението на учениците по учебни предмети или модули.</w:t>
      </w:r>
    </w:p>
    <w:p w:rsidR="00A101EE" w:rsidRDefault="00A101EE" w:rsidP="00A101EE">
      <w:pPr>
        <w:spacing w:line="360" w:lineRule="auto"/>
        <w:ind w:left="20" w:right="20" w:firstLine="397"/>
        <w:jc w:val="both"/>
      </w:pPr>
      <w:r>
        <w:rPr>
          <w:b/>
        </w:rPr>
        <w:t>(2)</w:t>
      </w:r>
      <w:r>
        <w:t xml:space="preserve"> В дневната форма на обучение се включват и дейностите по целодневна организация на учебния ден, спортните дейности и часа на класа.</w:t>
      </w:r>
    </w:p>
    <w:p w:rsidR="00A101EE" w:rsidRDefault="00A101EE" w:rsidP="00A101E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b/>
        </w:rPr>
        <w:t xml:space="preserve"> </w:t>
      </w:r>
      <w:r>
        <w:rPr>
          <w:b/>
          <w:lang w:val="en-US"/>
        </w:rPr>
        <w:t xml:space="preserve">      </w:t>
      </w:r>
      <w:r>
        <w:rPr>
          <w:b/>
        </w:rPr>
        <w:t>(3)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iCs/>
          <w:lang w:eastAsia="en-US"/>
        </w:rPr>
        <w:t>1.</w:t>
      </w:r>
      <w:r>
        <w:rPr>
          <w:rFonts w:eastAsiaTheme="minorHAnsi"/>
          <w:lang w:eastAsia="en-US"/>
        </w:rPr>
        <w:t>Всяко училище разработва годишна училищна</w:t>
      </w:r>
      <w:r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eastAsia="en-US"/>
        </w:rPr>
        <w:t xml:space="preserve">програма за целодневна </w:t>
      </w:r>
      <w:r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eastAsia="en-US"/>
        </w:rPr>
        <w:t>организация на учебния ден в съответствие</w:t>
      </w:r>
      <w:r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eastAsia="en-US"/>
        </w:rPr>
        <w:t>със стратегията и спецификата на училището.</w:t>
      </w:r>
    </w:p>
    <w:p w:rsidR="00A101EE" w:rsidRDefault="00A101EE" w:rsidP="00A101E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val="en-US" w:eastAsia="en-US"/>
        </w:rPr>
        <w:t xml:space="preserve">           </w:t>
      </w:r>
      <w:r>
        <w:rPr>
          <w:rFonts w:eastAsiaTheme="minorHAnsi"/>
          <w:iCs/>
          <w:lang w:eastAsia="en-US"/>
        </w:rPr>
        <w:t>2.</w:t>
      </w:r>
      <w:r>
        <w:rPr>
          <w:rFonts w:eastAsiaTheme="minorHAnsi"/>
          <w:i/>
          <w:iCs/>
          <w:lang w:eastAsia="en-US"/>
        </w:rPr>
        <w:t xml:space="preserve"> </w:t>
      </w:r>
      <w:r>
        <w:rPr>
          <w:rFonts w:eastAsiaTheme="minorHAnsi"/>
          <w:lang w:eastAsia="en-US"/>
        </w:rPr>
        <w:t>Годишна училищна програма за целодневна организация на</w:t>
      </w:r>
      <w:r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eastAsia="en-US"/>
        </w:rPr>
        <w:t>учебния ден се приема от педагогическия съвет и се утвърждава от</w:t>
      </w:r>
      <w:r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eastAsia="en-US"/>
        </w:rPr>
        <w:t>директора на училището в срок до 15 септември.</w:t>
      </w:r>
    </w:p>
    <w:p w:rsidR="00A101EE" w:rsidRDefault="00A101EE" w:rsidP="00A101E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b/>
          <w:lang w:val="en-US"/>
        </w:rPr>
        <w:t xml:space="preserve">           </w:t>
      </w:r>
      <w:r>
        <w:t>3.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Годишната училищна програма за целодневна организация на</w:t>
      </w:r>
      <w:r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eastAsia="en-US"/>
        </w:rPr>
        <w:t>учебния ден включва организирането, разпределението и</w:t>
      </w:r>
      <w:r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eastAsia="en-US"/>
        </w:rPr>
        <w:t>съдържанието на дейностите по самоподготовка, по организиран отдих</w:t>
      </w:r>
      <w:r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eastAsia="en-US"/>
        </w:rPr>
        <w:t>и физическа активност и заниманията по интереси.</w:t>
      </w:r>
    </w:p>
    <w:p w:rsidR="0096746D" w:rsidRDefault="0096746D" w:rsidP="00A101E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96746D" w:rsidRDefault="0096746D" w:rsidP="00A101E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C400BE" w:rsidRPr="007C22B1" w:rsidRDefault="00A101EE">
      <w:pPr>
        <w:rPr>
          <w:b/>
        </w:rPr>
      </w:pPr>
      <w:r w:rsidRPr="007C22B1">
        <w:rPr>
          <w:b/>
        </w:rPr>
        <w:t>ФОРМИТЕ НА ОБУЧЕНИЕ в Основно училище „ Никола Йонков Вапцаров“ , се публикуват на интернет страницата на училището и се актуализират ежегодно.</w:t>
      </w:r>
    </w:p>
    <w:p w:rsidR="00A101EE" w:rsidRPr="007C22B1" w:rsidRDefault="00A101EE">
      <w:pPr>
        <w:rPr>
          <w:b/>
        </w:rPr>
      </w:pPr>
    </w:p>
    <w:p w:rsidR="00A101EE" w:rsidRDefault="00A101EE"/>
    <w:p w:rsidR="00A101EE" w:rsidRDefault="00A101EE"/>
    <w:p w:rsidR="007E2E59" w:rsidRPr="00267668" w:rsidRDefault="007E2E59" w:rsidP="007E2E59">
      <w:pPr>
        <w:rPr>
          <w:lang w:val="en-US"/>
        </w:rPr>
      </w:pPr>
    </w:p>
    <w:p w:rsidR="007E2E59" w:rsidRPr="001F6A37" w:rsidRDefault="007E2E59" w:rsidP="007E2E59">
      <w:r w:rsidRPr="001F6A37">
        <w:t xml:space="preserve">УТВЪРДИЛ:ЕЛЕНА МАРИНОВА </w:t>
      </w:r>
    </w:p>
    <w:p w:rsidR="007E2E59" w:rsidRPr="001F6A37" w:rsidRDefault="007E2E59" w:rsidP="007E2E59">
      <w:r w:rsidRPr="001F6A37">
        <w:t>ДИРЕКТОР НА ОУ „ НИКОЛА ЙОНКОВ ВАПЦАРОВ“</w:t>
      </w:r>
    </w:p>
    <w:p w:rsidR="007E2E59" w:rsidRPr="001F6A37" w:rsidRDefault="007E2E59" w:rsidP="007E2E59">
      <w:pPr>
        <w:rPr>
          <w:sz w:val="32"/>
          <w:szCs w:val="32"/>
        </w:rPr>
      </w:pPr>
    </w:p>
    <w:p w:rsidR="007E2E59" w:rsidRPr="001F6A37" w:rsidRDefault="007E2E59" w:rsidP="007E2E59">
      <w:pPr>
        <w:rPr>
          <w:sz w:val="32"/>
          <w:szCs w:val="32"/>
        </w:rPr>
      </w:pPr>
    </w:p>
    <w:p w:rsidR="007E2E59" w:rsidRPr="001F6A37" w:rsidRDefault="007E2E59" w:rsidP="007E2E59">
      <w:pPr>
        <w:rPr>
          <w:sz w:val="32"/>
          <w:szCs w:val="32"/>
        </w:rPr>
      </w:pPr>
    </w:p>
    <w:p w:rsidR="007E2E59" w:rsidRPr="001F6A37" w:rsidRDefault="007E2E59" w:rsidP="007E2E59">
      <w:pPr>
        <w:rPr>
          <w:sz w:val="32"/>
          <w:szCs w:val="32"/>
        </w:rPr>
      </w:pPr>
    </w:p>
    <w:p w:rsidR="007E2E59" w:rsidRDefault="007E2E59" w:rsidP="007E2E59">
      <w:pPr>
        <w:jc w:val="center"/>
        <w:rPr>
          <w:sz w:val="32"/>
          <w:szCs w:val="32"/>
        </w:rPr>
      </w:pPr>
      <w:r w:rsidRPr="001F6A37">
        <w:rPr>
          <w:sz w:val="32"/>
          <w:szCs w:val="32"/>
        </w:rPr>
        <w:t>УЧИЛИЩНА ПРОГРАМА ЗА ЧАСОВЕТЕ, КОИТО</w:t>
      </w:r>
      <w:r>
        <w:rPr>
          <w:sz w:val="32"/>
          <w:szCs w:val="32"/>
        </w:rPr>
        <w:t xml:space="preserve"> </w:t>
      </w:r>
      <w:r w:rsidRPr="001F6A37">
        <w:rPr>
          <w:sz w:val="32"/>
          <w:szCs w:val="32"/>
        </w:rPr>
        <w:t xml:space="preserve">СЕ ВОДЯТ ОТ УЧИТЕЛИ </w:t>
      </w:r>
      <w:r>
        <w:rPr>
          <w:sz w:val="32"/>
          <w:szCs w:val="32"/>
        </w:rPr>
        <w:t xml:space="preserve">В ОСНОВНО УЧИЛИЩЕ </w:t>
      </w:r>
    </w:p>
    <w:p w:rsidR="007E2E59" w:rsidRDefault="007E2E59" w:rsidP="007E2E59">
      <w:pPr>
        <w:jc w:val="center"/>
        <w:rPr>
          <w:sz w:val="32"/>
          <w:szCs w:val="32"/>
        </w:rPr>
      </w:pPr>
      <w:r>
        <w:rPr>
          <w:sz w:val="32"/>
          <w:szCs w:val="32"/>
        </w:rPr>
        <w:t>„НИКОЛА ЙОНКОВ ВАПЦАРОВ“</w:t>
      </w:r>
    </w:p>
    <w:p w:rsidR="007E2E59" w:rsidRDefault="007E2E59" w:rsidP="007E2E59">
      <w:pPr>
        <w:jc w:val="center"/>
        <w:rPr>
          <w:sz w:val="32"/>
          <w:szCs w:val="32"/>
        </w:rPr>
      </w:pPr>
    </w:p>
    <w:p w:rsidR="007E2E59" w:rsidRDefault="007E2E59" w:rsidP="007E2E59">
      <w:pPr>
        <w:rPr>
          <w:sz w:val="32"/>
          <w:szCs w:val="32"/>
        </w:rPr>
      </w:pPr>
    </w:p>
    <w:p w:rsidR="007E2E59" w:rsidRDefault="007E2E59" w:rsidP="007E2E59">
      <w:pPr>
        <w:jc w:val="center"/>
        <w:rPr>
          <w:sz w:val="32"/>
          <w:szCs w:val="32"/>
        </w:rPr>
      </w:pPr>
    </w:p>
    <w:p w:rsidR="007E2E59" w:rsidRDefault="007E2E59" w:rsidP="007E2E59">
      <w:pPr>
        <w:jc w:val="center"/>
        <w:rPr>
          <w:sz w:val="32"/>
          <w:szCs w:val="32"/>
        </w:rPr>
      </w:pPr>
    </w:p>
    <w:p w:rsidR="007E2E59" w:rsidRDefault="00982836" w:rsidP="007E2E59">
      <w:pPr>
        <w:jc w:val="center"/>
        <w:rPr>
          <w:sz w:val="32"/>
          <w:szCs w:val="32"/>
        </w:rPr>
      </w:pPr>
      <w:r>
        <w:rPr>
          <w:sz w:val="32"/>
          <w:szCs w:val="32"/>
        </w:rPr>
        <w:t>ЗА УЧЕБНА2025-2026</w:t>
      </w:r>
      <w:r w:rsidR="007E2E59">
        <w:rPr>
          <w:sz w:val="32"/>
          <w:szCs w:val="32"/>
        </w:rPr>
        <w:t xml:space="preserve"> ГОДИНА</w:t>
      </w:r>
    </w:p>
    <w:p w:rsidR="007E2E59" w:rsidRDefault="007E2E59" w:rsidP="007E2E59">
      <w:pPr>
        <w:jc w:val="center"/>
        <w:rPr>
          <w:sz w:val="32"/>
          <w:szCs w:val="32"/>
        </w:rPr>
      </w:pPr>
    </w:p>
    <w:p w:rsidR="007E2E59" w:rsidRDefault="007E2E59" w:rsidP="007E2E59">
      <w:pPr>
        <w:jc w:val="center"/>
        <w:rPr>
          <w:sz w:val="32"/>
          <w:szCs w:val="32"/>
        </w:rPr>
      </w:pPr>
    </w:p>
    <w:p w:rsidR="007E2E59" w:rsidRDefault="007E2E59" w:rsidP="007E2E59">
      <w:pPr>
        <w:rPr>
          <w:sz w:val="32"/>
          <w:szCs w:val="32"/>
        </w:rPr>
      </w:pPr>
      <w:r>
        <w:rPr>
          <w:sz w:val="32"/>
          <w:szCs w:val="32"/>
        </w:rPr>
        <w:t>Настоящата програма е приета на заседание на ПС, проведено на ……………..( Протокол №……..) и е утвърдена със Заповед РД 06-…………../……….</w:t>
      </w:r>
    </w:p>
    <w:p w:rsidR="00A101EE" w:rsidRDefault="00A101EE"/>
    <w:p w:rsidR="00A101EE" w:rsidRDefault="00A101EE"/>
    <w:p w:rsidR="00A101EE" w:rsidRDefault="00A101EE"/>
    <w:p w:rsidR="00A101EE" w:rsidRDefault="00A101EE"/>
    <w:p w:rsidR="00A101EE" w:rsidRDefault="00A101EE"/>
    <w:p w:rsidR="00A101EE" w:rsidRDefault="00A101EE"/>
    <w:p w:rsidR="00A101EE" w:rsidRDefault="00A101EE"/>
    <w:p w:rsidR="00A101EE" w:rsidRDefault="00A101EE"/>
    <w:p w:rsidR="00A101EE" w:rsidRDefault="00A101EE"/>
    <w:p w:rsidR="00A101EE" w:rsidRDefault="00A101EE"/>
    <w:p w:rsidR="00A101EE" w:rsidRDefault="00A101EE"/>
    <w:p w:rsidR="00A101EE" w:rsidRDefault="00A101EE"/>
    <w:p w:rsidR="00A101EE" w:rsidRDefault="00A101EE"/>
    <w:p w:rsidR="00A101EE" w:rsidRDefault="00A101EE"/>
    <w:p w:rsidR="00A101EE" w:rsidRDefault="00A101EE"/>
    <w:p w:rsidR="00C731A9" w:rsidRDefault="00C731A9"/>
    <w:p w:rsidR="00C731A9" w:rsidRDefault="00C731A9"/>
    <w:p w:rsidR="00C731A9" w:rsidRDefault="00C731A9"/>
    <w:p w:rsidR="00C731A9" w:rsidRDefault="00C731A9"/>
    <w:p w:rsidR="00C731A9" w:rsidRDefault="00C731A9"/>
    <w:p w:rsidR="00C731A9" w:rsidRDefault="00C731A9"/>
    <w:p w:rsidR="00C731A9" w:rsidRDefault="00C731A9"/>
    <w:p w:rsidR="00C731A9" w:rsidRDefault="00C731A9"/>
    <w:p w:rsidR="00C731A9" w:rsidRDefault="00C731A9"/>
    <w:p w:rsidR="00C731A9" w:rsidRDefault="00C731A9"/>
    <w:p w:rsidR="00C731A9" w:rsidRDefault="00C731A9"/>
    <w:p w:rsidR="00C731A9" w:rsidRDefault="00C731A9"/>
    <w:p w:rsidR="00C731A9" w:rsidRDefault="00C731A9"/>
    <w:p w:rsidR="00A101EE" w:rsidRDefault="00A101EE"/>
    <w:p w:rsidR="00841D84" w:rsidRDefault="00841D84"/>
    <w:p w:rsidR="00841D84" w:rsidRDefault="00841D84"/>
    <w:p w:rsidR="00841D84" w:rsidRDefault="00841D84"/>
    <w:p w:rsidR="00841D84" w:rsidRDefault="00841D84"/>
    <w:p w:rsidR="00841D84" w:rsidRDefault="00841D84"/>
    <w:p w:rsidR="00841D84" w:rsidRDefault="00841D84"/>
    <w:p w:rsidR="00841D84" w:rsidRDefault="00841D84"/>
    <w:p w:rsidR="00841D84" w:rsidRDefault="00841D84"/>
    <w:p w:rsidR="00841D84" w:rsidRDefault="00841D84"/>
    <w:p w:rsidR="00841D84" w:rsidRDefault="00841D84"/>
    <w:p w:rsidR="00841D84" w:rsidRDefault="00841D84"/>
    <w:p w:rsidR="00841D84" w:rsidRDefault="00841D84"/>
    <w:p w:rsidR="00A101EE" w:rsidRPr="00A101EE" w:rsidRDefault="00A101EE" w:rsidP="00A101EE">
      <w:pPr>
        <w:jc w:val="center"/>
        <w:rPr>
          <w:sz w:val="22"/>
          <w:szCs w:val="22"/>
        </w:rPr>
      </w:pPr>
      <w:bookmarkStart w:id="3" w:name="_GoBack"/>
      <w:bookmarkEnd w:id="3"/>
    </w:p>
    <w:sectPr w:rsidR="00A101EE" w:rsidRPr="00A101EE" w:rsidSect="00C731A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0D" w:rsidRDefault="00950B0D" w:rsidP="00965611">
      <w:r>
        <w:separator/>
      </w:r>
    </w:p>
  </w:endnote>
  <w:endnote w:type="continuationSeparator" w:id="0">
    <w:p w:rsidR="00950B0D" w:rsidRDefault="00950B0D" w:rsidP="0096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0D" w:rsidRDefault="00950B0D" w:rsidP="00965611">
      <w:r>
        <w:separator/>
      </w:r>
    </w:p>
  </w:footnote>
  <w:footnote w:type="continuationSeparator" w:id="0">
    <w:p w:rsidR="00950B0D" w:rsidRDefault="00950B0D" w:rsidP="0096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11" w:rsidRPr="003C1F5C" w:rsidRDefault="00965611" w:rsidP="00965611">
    <w:pPr>
      <w:jc w:val="center"/>
      <w:outlineLvl w:val="0"/>
      <w:rPr>
        <w:b/>
        <w:lang w:val="ru-RU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B05936" wp14:editId="3C5B44BC">
          <wp:simplePos x="0" y="0"/>
          <wp:positionH relativeFrom="column">
            <wp:posOffset>228600</wp:posOffset>
          </wp:positionH>
          <wp:positionV relativeFrom="paragraph">
            <wp:posOffset>-228600</wp:posOffset>
          </wp:positionV>
          <wp:extent cx="571500" cy="800100"/>
          <wp:effectExtent l="0" t="0" r="0" b="0"/>
          <wp:wrapNone/>
          <wp:docPr id="18" name="Картина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E59">
      <w:t xml:space="preserve">                  </w:t>
    </w:r>
    <w:r>
      <w:t xml:space="preserve">                     </w:t>
    </w:r>
    <w:r w:rsidRPr="003C1F5C">
      <w:rPr>
        <w:b/>
        <w:lang w:val="ru-RU"/>
      </w:rPr>
      <w:t>ОСНОВНО УЧИЛИЩЕ „НИКОЛА  ЙОНКОВ  ВАПЦАРОВ”</w:t>
    </w:r>
  </w:p>
  <w:p w:rsidR="00965611" w:rsidRPr="004A43D6" w:rsidRDefault="00965611" w:rsidP="00965611">
    <w:pPr>
      <w:tabs>
        <w:tab w:val="left" w:pos="2780"/>
        <w:tab w:val="center" w:pos="5244"/>
      </w:tabs>
      <w:ind w:left="708" w:firstLine="708"/>
      <w:rPr>
        <w:lang w:val="ru-RU"/>
      </w:rPr>
    </w:pPr>
    <w:r w:rsidRPr="004A43D6">
      <w:rPr>
        <w:lang w:val="ru-RU"/>
      </w:rPr>
      <w:tab/>
    </w:r>
    <w:r w:rsidRPr="004A43D6">
      <w:rPr>
        <w:lang w:val="ru-RU"/>
      </w:rPr>
      <w:tab/>
    </w:r>
    <w:r w:rsidR="007E2E59">
      <w:rPr>
        <w:lang w:val="ru-RU"/>
      </w:rPr>
      <w:t xml:space="preserve">                                            </w:t>
    </w:r>
    <w:r w:rsidRPr="004A43D6">
      <w:rPr>
        <w:lang w:val="ru-RU"/>
      </w:rPr>
      <w:t>СЕЛО  ЛЯТНО, ОБЩИНА  КАОЛИНОВО</w:t>
    </w:r>
  </w:p>
  <w:p w:rsidR="00965611" w:rsidRPr="007E2E59" w:rsidRDefault="00965611" w:rsidP="00965611">
    <w:pPr>
      <w:jc w:val="center"/>
      <w:rPr>
        <w:lang w:val="en-US"/>
      </w:rPr>
    </w:pPr>
    <w:r w:rsidRPr="004A43D6">
      <w:rPr>
        <w:lang w:val="ru-RU"/>
      </w:rPr>
      <w:t xml:space="preserve">                        ул. „Г</w:t>
    </w:r>
    <w:r w:rsidRPr="004A43D6">
      <w:t>.</w:t>
    </w:r>
    <w:r w:rsidRPr="004A43D6">
      <w:rPr>
        <w:lang w:val="ru-RU"/>
      </w:rPr>
      <w:t xml:space="preserve"> Димитров” № 4, тел. 05365 – 5236; </w:t>
    </w:r>
    <w:r w:rsidRPr="004A43D6">
      <w:rPr>
        <w:lang w:val="en-US"/>
      </w:rPr>
      <w:t>e</w:t>
    </w:r>
    <w:r w:rsidRPr="004A43D6">
      <w:rPr>
        <w:lang w:val="ru-RU"/>
      </w:rPr>
      <w:t>-</w:t>
    </w:r>
    <w:r w:rsidRPr="004A43D6">
      <w:rPr>
        <w:lang w:val="en-US"/>
      </w:rPr>
      <w:t>mail</w:t>
    </w:r>
    <w:r w:rsidRPr="004A43D6">
      <w:rPr>
        <w:lang w:val="ru-RU"/>
      </w:rPr>
      <w:t xml:space="preserve">: @ </w:t>
    </w:r>
    <w:proofErr w:type="spellStart"/>
    <w:r w:rsidRPr="004A43D6">
      <w:rPr>
        <w:lang w:val="en-US"/>
      </w:rPr>
      <w:t>abv</w:t>
    </w:r>
    <w:proofErr w:type="spellEnd"/>
    <w:r w:rsidRPr="004A43D6">
      <w:rPr>
        <w:lang w:val="ru-RU"/>
      </w:rPr>
      <w:t>.</w:t>
    </w:r>
    <w:proofErr w:type="spellStart"/>
    <w:r w:rsidRPr="004A43D6">
      <w:rPr>
        <w:lang w:val="en-US"/>
      </w:rPr>
      <w:t>bg</w:t>
    </w:r>
    <w:proofErr w:type="spellEnd"/>
    <w:r w:rsidRPr="004A43D6">
      <w:rPr>
        <w:lang w:val="ru-RU"/>
      </w:rPr>
      <w:t>.</w:t>
    </w:r>
    <w:r w:rsidRPr="004A43D6">
      <w:rPr>
        <w:lang w:val="en-US"/>
      </w:rPr>
      <w:t>OU</w:t>
    </w:r>
    <w:r w:rsidRPr="004A43D6">
      <w:rPr>
        <w:lang w:val="ru-RU"/>
      </w:rPr>
      <w:t>_</w:t>
    </w:r>
    <w:proofErr w:type="spellStart"/>
    <w:r w:rsidRPr="004A43D6">
      <w:rPr>
        <w:lang w:val="en-US"/>
      </w:rPr>
      <w:t>Lytno</w:t>
    </w:r>
    <w:proofErr w:type="spellEnd"/>
    <w:r w:rsidR="007E2E59">
      <w:t xml:space="preserve"> и </w:t>
    </w:r>
    <w:hyperlink r:id="rId2" w:history="1">
      <w:r w:rsidR="007E2E59" w:rsidRPr="006658D0">
        <w:rPr>
          <w:rStyle w:val="a7"/>
          <w:lang w:val="en-US"/>
        </w:rPr>
        <w:t>info-2700260@edu.mon.bg</w:t>
      </w:r>
    </w:hyperlink>
    <w:r w:rsidR="007E2E59">
      <w:rPr>
        <w:lang w:val="en-US"/>
      </w:rPr>
      <w:t xml:space="preserve"> </w:t>
    </w:r>
  </w:p>
  <w:p w:rsidR="00965611" w:rsidRDefault="009656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C0846"/>
    <w:multiLevelType w:val="multilevel"/>
    <w:tmpl w:val="184EA804"/>
    <w:lvl w:ilvl="0">
      <w:start w:val="3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(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/>
      </w:rPr>
    </w:lvl>
    <w:lvl w:ilvl="2">
      <w:start w:val="2"/>
      <w:numFmt w:val="decimal"/>
      <w:lvlText w:val="(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/>
      </w:rPr>
    </w:lvl>
    <w:lvl w:ilvl="5">
      <w:start w:val="4"/>
      <w:numFmt w:val="decimal"/>
      <w:lvlText w:val="(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/>
      </w:rPr>
    </w:lvl>
    <w:lvl w:ilvl="6">
      <w:start w:val="2"/>
      <w:numFmt w:val="decimal"/>
      <w:lvlText w:val="(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/>
      </w:rPr>
    </w:lvl>
    <w:lvl w:ilvl="7">
      <w:start w:val="3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3"/>
      <w:numFmt w:val="decimal"/>
      <w:lvlText w:val="(%9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/>
      </w:rPr>
    </w:lvl>
  </w:abstractNum>
  <w:num w:numId="1">
    <w:abstractNumId w:val="0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2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2C"/>
    <w:rsid w:val="000D229A"/>
    <w:rsid w:val="002700EA"/>
    <w:rsid w:val="00283B44"/>
    <w:rsid w:val="0028592C"/>
    <w:rsid w:val="002E1094"/>
    <w:rsid w:val="00326A6C"/>
    <w:rsid w:val="003377AE"/>
    <w:rsid w:val="00434A31"/>
    <w:rsid w:val="004B4907"/>
    <w:rsid w:val="00591DEC"/>
    <w:rsid w:val="005C0A94"/>
    <w:rsid w:val="007264CC"/>
    <w:rsid w:val="00770EC8"/>
    <w:rsid w:val="007C22B1"/>
    <w:rsid w:val="007E2E59"/>
    <w:rsid w:val="00822C3E"/>
    <w:rsid w:val="0083666A"/>
    <w:rsid w:val="008379FE"/>
    <w:rsid w:val="00841D84"/>
    <w:rsid w:val="008617CD"/>
    <w:rsid w:val="00876A84"/>
    <w:rsid w:val="00950B0D"/>
    <w:rsid w:val="00965611"/>
    <w:rsid w:val="0096746D"/>
    <w:rsid w:val="00982836"/>
    <w:rsid w:val="009A7AC8"/>
    <w:rsid w:val="009B0D93"/>
    <w:rsid w:val="009C6D74"/>
    <w:rsid w:val="00A101EE"/>
    <w:rsid w:val="00A27159"/>
    <w:rsid w:val="00B33815"/>
    <w:rsid w:val="00BB575C"/>
    <w:rsid w:val="00C400BE"/>
    <w:rsid w:val="00C731A9"/>
    <w:rsid w:val="00E231FA"/>
    <w:rsid w:val="00F827C8"/>
    <w:rsid w:val="00FA1132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61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6561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96561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6561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basedOn w:val="a0"/>
    <w:uiPriority w:val="99"/>
    <w:unhideWhenUsed/>
    <w:rsid w:val="007E2E5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41D8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41D84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61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6561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96561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6561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basedOn w:val="a0"/>
    <w:uiPriority w:val="99"/>
    <w:unhideWhenUsed/>
    <w:rsid w:val="007E2E5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41D8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41D8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2700260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2024-09-02T12:56:00Z</cp:lastPrinted>
  <dcterms:created xsi:type="dcterms:W3CDTF">2024-09-02T12:58:00Z</dcterms:created>
  <dcterms:modified xsi:type="dcterms:W3CDTF">2025-09-25T12:40:00Z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1605712413</vt:i4>
  </property>
</Properties>
</file>